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6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highlight w:val="none"/>
          <w:lang w:val="en-US" w:eastAsia="zh-CN"/>
        </w:rPr>
      </w:pPr>
    </w:p>
    <w:p w14:paraId="6B7E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河南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省税务师行业人才库管理办法</w:t>
      </w:r>
    </w:p>
    <w:p w14:paraId="56E5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（试行）</w:t>
      </w:r>
    </w:p>
    <w:p w14:paraId="110E4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</w:p>
    <w:p w14:paraId="0B02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为构建完善全省税务师行业人才体系建设，发挥各类人才在税务师行业建设中的重要作用，引领税务师行业高质量发展，根据《河南省税务师行业“十四五”发展规划和2035年远景目标纲要》，制定本办法。</w:t>
      </w:r>
    </w:p>
    <w:p w14:paraId="7BBB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一、指导思想</w:t>
      </w:r>
    </w:p>
    <w:p w14:paraId="1A6E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习近平新时代中国特色社会主义思想为指导，加强党对人才工作的全面领导，建立以动态管理为依托，以竞争激励为动力，以培养使用为目标的全省税务师行业人才库，为全省税务师行业高质量发展提供强有力的人才保障和智力支持。</w:t>
      </w:r>
    </w:p>
    <w:p w14:paraId="1FE58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二、建库原则</w:t>
      </w:r>
    </w:p>
    <w:p w14:paraId="77EC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以人为本、自主自愿，公开选拔、注重实绩，动态管理、重点培养，统筹规划、分步实施；</w:t>
      </w:r>
    </w:p>
    <w:p w14:paraId="044C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（二）坚持“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公开、公平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公正”；</w:t>
      </w:r>
    </w:p>
    <w:p w14:paraId="7547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（三）坚持德才兼备，以德为先。</w:t>
      </w:r>
    </w:p>
    <w:p w14:paraId="6CC0C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三、选拔条件</w:t>
      </w:r>
    </w:p>
    <w:p w14:paraId="4AA7E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河南省税务师行业人才库原则上从各税务师事务所的（注册）税务师中产生，应具备以下条件：</w:t>
      </w:r>
    </w:p>
    <w:p w14:paraId="4615C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（一）遵守国家法律法规，具有良好的政治素质和职业道德，依法依规诚信执业，关心、支持税务师行业的发展，热心税务师行业的集体活动；</w:t>
      </w:r>
    </w:p>
    <w:p w14:paraId="65E3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（二）具有较高的专业理论水平和专业特长，具备课题研究能力、综合分析能力和文字写作能力，工作业绩突出；</w:t>
      </w:r>
    </w:p>
    <w:p w14:paraId="4F80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（三）具有较强的组织协调能力和团队合作意识，纪律观念强；</w:t>
      </w:r>
    </w:p>
    <w:p w14:paraId="1AEA4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（四）历年入选全国税务师行业领军人才、高端人才及培养对象优先选拔。</w:t>
      </w:r>
    </w:p>
    <w:p w14:paraId="29C1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四、选拔程序</w:t>
      </w:r>
    </w:p>
    <w:p w14:paraId="0F60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（一）申请者填报《河南省税务师行业人才库申请表》及附件等材料，通过所在税务师事务所上报河南省注册税务师协会（简称省税协）。</w:t>
      </w:r>
    </w:p>
    <w:p w14:paraId="52F26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（二）对事务所上报的申请材料，由省税协秘书处进行收集整理；经宣传教育委员会和相关领域专家进行审核，并提出审核意见。</w:t>
      </w:r>
    </w:p>
    <w:p w14:paraId="589D9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（三）会长办公会议根据审核意见进行综合研究，确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定入库名单。</w:t>
      </w:r>
    </w:p>
    <w:p w14:paraId="2889C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五、人才使用</w:t>
      </w:r>
    </w:p>
    <w:p w14:paraId="18E8E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充分发挥人才库成员在税务师行业高质量发展中的示范、引领作用，引导行业人才库成员积极服务行业和社会：</w:t>
      </w:r>
    </w:p>
    <w:p w14:paraId="15345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（一）承担或参与中税协、省税协以及有关部门下达的专项调研课题；</w:t>
      </w:r>
    </w:p>
    <w:p w14:paraId="7C1C9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（二）根据行业重点、热点、难点问题，自主确定研究课题，经省税协同意后组织实施；</w:t>
      </w:r>
    </w:p>
    <w:p w14:paraId="3F356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（三）分析研究事务所提出的具体业务，引导所间业务合作，为行业解决实际问题；</w:t>
      </w:r>
    </w:p>
    <w:p w14:paraId="1E1E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（四）参与行业自律检查、执业质量检查等专项工作；</w:t>
      </w:r>
    </w:p>
    <w:p w14:paraId="3AC1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（五）参与有关业务咨询、行业宣传等活动；</w:t>
      </w:r>
    </w:p>
    <w:p w14:paraId="2CA1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（六）对人才库的管理使用提出意见和建议。</w:t>
      </w:r>
    </w:p>
    <w:p w14:paraId="3CCC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六、日常管理</w:t>
      </w:r>
    </w:p>
    <w:p w14:paraId="5D0E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（一）人才库成员参与服务行业工作，按《税务师继续教育管理办法（2021年修订）》相关规定，计入继续教育学时。</w:t>
      </w:r>
    </w:p>
    <w:p w14:paraId="3EBDB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（二）对工作成绩显著、表现突出的人才库成员和所在单位，省税协将予以通报表扬，并在各类评先活动中予以优先考虑。</w:t>
      </w:r>
    </w:p>
    <w:p w14:paraId="3D40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各单位要把人才库建设与税务师事务所建设有机结合起来。同等条件下，对日常表现优秀、积极主动工作的人才库成员，在职务晋升或创先评优时给予适当倾斜，在全行业形成重视人才、使用人才的正确导向。</w:t>
      </w:r>
    </w:p>
    <w:p w14:paraId="275D5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（四）人才库成员对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工作过程中知晓的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秘密负有保密义务。</w:t>
      </w:r>
    </w:p>
    <w:p w14:paraId="551B8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（五）省税协负责保障人才库开展工作的所需费用。</w:t>
      </w:r>
    </w:p>
    <w:p w14:paraId="5CE0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（六）人才库成员有以下情况之一的，报经会长办公会研究决定，解除聘任：</w:t>
      </w:r>
    </w:p>
    <w:p w14:paraId="1D950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1.因工作变动或个人情况发生变化、已不符合入选条件的；</w:t>
      </w:r>
    </w:p>
    <w:p w14:paraId="58B83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2.受到行业惩戒以上各类行政处罚的；</w:t>
      </w:r>
    </w:p>
    <w:p w14:paraId="4CF92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3.未按本办法履行人才库义务或无故不参加相关活动的；</w:t>
      </w:r>
    </w:p>
    <w:p w14:paraId="0D5A1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4.其他原因。</w:t>
      </w:r>
    </w:p>
    <w:p w14:paraId="505F0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（七）人才库成员聘任期为3年。符合聘任条件，经审核（批）可连任。</w:t>
      </w:r>
    </w:p>
    <w:p w14:paraId="57D31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七、附则</w:t>
      </w:r>
    </w:p>
    <w:p w14:paraId="2C2A8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（一）本办法由河南省注册税务师协会负责解释。</w:t>
      </w:r>
    </w:p>
    <w:p w14:paraId="6818A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（二）本办法自发布之日起试行。</w:t>
      </w:r>
    </w:p>
    <w:p w14:paraId="0B27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721E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145D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AE7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FB62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A81A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BAB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752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0D0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E27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B36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C0C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0AF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2F05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DD4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附：</w:t>
      </w:r>
    </w:p>
    <w:p w14:paraId="6C51E5E2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fill="FFFFFF"/>
          <w:lang w:val="en-US" w:eastAsia="zh-CN"/>
        </w:rPr>
        <w:t>河南省税务师行业人才库申请表</w:t>
      </w:r>
    </w:p>
    <w:p w14:paraId="67ABF34F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</w:pPr>
    </w:p>
    <w:tbl>
      <w:tblPr>
        <w:tblStyle w:val="6"/>
        <w:tblpPr w:leftFromText="180" w:rightFromText="180" w:vertAnchor="text" w:horzAnchor="page" w:tblpX="1330" w:tblpY="48"/>
        <w:tblOverlap w:val="never"/>
        <w:tblW w:w="9476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32"/>
        <w:gridCol w:w="1194"/>
        <w:gridCol w:w="1263"/>
        <w:gridCol w:w="1438"/>
        <w:gridCol w:w="1686"/>
      </w:tblGrid>
      <w:tr w14:paraId="63A1237B">
        <w:trPr>
          <w:trHeight w:val="613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8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D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8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0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任职单位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6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C67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8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从业时间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9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40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7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7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A1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5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86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9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0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31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A6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8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23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03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44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8CF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5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C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4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B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7F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D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6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1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40D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主要工作业绩</w:t>
            </w:r>
          </w:p>
        </w:tc>
        <w:tc>
          <w:tcPr>
            <w:tcW w:w="77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4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A19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2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5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2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00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A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7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0E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717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E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36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7D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6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9B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DC7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5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64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D71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F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F1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1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</w:t>
            </w:r>
          </w:p>
          <w:p w14:paraId="455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受何种处分</w:t>
            </w:r>
          </w:p>
        </w:tc>
        <w:tc>
          <w:tcPr>
            <w:tcW w:w="7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ACB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</w:t>
            </w:r>
          </w:p>
          <w:p w14:paraId="423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授予何种</w:t>
            </w:r>
          </w:p>
          <w:p w14:paraId="054F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学术荣誉称号</w:t>
            </w:r>
          </w:p>
        </w:tc>
        <w:tc>
          <w:tcPr>
            <w:tcW w:w="7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72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7BE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所在事务所</w:t>
            </w:r>
          </w:p>
          <w:p w14:paraId="64B3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5B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8E9E856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A4FD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3451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47460731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 w14:paraId="3160BB5B"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DD3AD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3451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47460731"/>
                          <w:docPartObj>
                            <w:docPartGallery w:val="autotext"/>
                          </w:docPartObj>
                        </w:sdtPr>
                        <w:sdtContent>
                          <w:p w14:paraId="3160BB5B"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DD3ADB"/>
                </w:txbxContent>
              </v:textbox>
            </v:shape>
          </w:pict>
        </mc:Fallback>
      </mc:AlternateContent>
    </w:r>
  </w:p>
  <w:p w14:paraId="4345FC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TQ0ZWRkMzMwM2I4MGQwNTRjYjA5MzYzYmIwNzIifQ=="/>
  </w:docVars>
  <w:rsids>
    <w:rsidRoot w:val="00E27FBF"/>
    <w:rsid w:val="00107733"/>
    <w:rsid w:val="002E2220"/>
    <w:rsid w:val="00304936"/>
    <w:rsid w:val="003E7E93"/>
    <w:rsid w:val="00511A17"/>
    <w:rsid w:val="005F3AFD"/>
    <w:rsid w:val="00731FE0"/>
    <w:rsid w:val="00A55816"/>
    <w:rsid w:val="00D504B9"/>
    <w:rsid w:val="00E27FBF"/>
    <w:rsid w:val="02361825"/>
    <w:rsid w:val="0490176A"/>
    <w:rsid w:val="05164F85"/>
    <w:rsid w:val="05D12971"/>
    <w:rsid w:val="06876A53"/>
    <w:rsid w:val="06925861"/>
    <w:rsid w:val="069C1310"/>
    <w:rsid w:val="07286E01"/>
    <w:rsid w:val="07F24BD6"/>
    <w:rsid w:val="08BE537D"/>
    <w:rsid w:val="091E7EA7"/>
    <w:rsid w:val="099E2C10"/>
    <w:rsid w:val="0AAF603F"/>
    <w:rsid w:val="0AFE11EC"/>
    <w:rsid w:val="0BDC64F3"/>
    <w:rsid w:val="0D5E19D0"/>
    <w:rsid w:val="11C065B7"/>
    <w:rsid w:val="129328D7"/>
    <w:rsid w:val="12BE79DE"/>
    <w:rsid w:val="143E18BC"/>
    <w:rsid w:val="15094DC9"/>
    <w:rsid w:val="154D5F7C"/>
    <w:rsid w:val="16AF3D50"/>
    <w:rsid w:val="17751FAE"/>
    <w:rsid w:val="1AD23364"/>
    <w:rsid w:val="1CB34846"/>
    <w:rsid w:val="1D4106BC"/>
    <w:rsid w:val="1F110AE0"/>
    <w:rsid w:val="2078377F"/>
    <w:rsid w:val="20911E55"/>
    <w:rsid w:val="21BE0F4D"/>
    <w:rsid w:val="236D292E"/>
    <w:rsid w:val="23DF1252"/>
    <w:rsid w:val="23FD377A"/>
    <w:rsid w:val="26561009"/>
    <w:rsid w:val="26827A5C"/>
    <w:rsid w:val="27B53233"/>
    <w:rsid w:val="28DE184A"/>
    <w:rsid w:val="2C195700"/>
    <w:rsid w:val="2FBC2844"/>
    <w:rsid w:val="2FC57952"/>
    <w:rsid w:val="30C61519"/>
    <w:rsid w:val="31945827"/>
    <w:rsid w:val="32747CB5"/>
    <w:rsid w:val="33194D87"/>
    <w:rsid w:val="345E61AA"/>
    <w:rsid w:val="360A7DB9"/>
    <w:rsid w:val="37FC68F1"/>
    <w:rsid w:val="3BA53A79"/>
    <w:rsid w:val="3CEF461C"/>
    <w:rsid w:val="402D7572"/>
    <w:rsid w:val="44484076"/>
    <w:rsid w:val="44692B43"/>
    <w:rsid w:val="44BE1631"/>
    <w:rsid w:val="44FD4F89"/>
    <w:rsid w:val="45152C72"/>
    <w:rsid w:val="473D3F50"/>
    <w:rsid w:val="48574FE2"/>
    <w:rsid w:val="494162AA"/>
    <w:rsid w:val="4CBF6D4A"/>
    <w:rsid w:val="5018352E"/>
    <w:rsid w:val="51C77DE4"/>
    <w:rsid w:val="534707FB"/>
    <w:rsid w:val="550638CC"/>
    <w:rsid w:val="594627D2"/>
    <w:rsid w:val="5E7F4FE5"/>
    <w:rsid w:val="606C65D1"/>
    <w:rsid w:val="6240796E"/>
    <w:rsid w:val="63155201"/>
    <w:rsid w:val="647E78AA"/>
    <w:rsid w:val="649521B4"/>
    <w:rsid w:val="64B8069F"/>
    <w:rsid w:val="64DF2953"/>
    <w:rsid w:val="659F41BF"/>
    <w:rsid w:val="661B0340"/>
    <w:rsid w:val="67274D77"/>
    <w:rsid w:val="68933B29"/>
    <w:rsid w:val="68C3101D"/>
    <w:rsid w:val="6C357D78"/>
    <w:rsid w:val="6D2B1FA6"/>
    <w:rsid w:val="702C2A96"/>
    <w:rsid w:val="71E74F23"/>
    <w:rsid w:val="73743967"/>
    <w:rsid w:val="73C80D84"/>
    <w:rsid w:val="74672DAE"/>
    <w:rsid w:val="74E05C60"/>
    <w:rsid w:val="762B2523"/>
    <w:rsid w:val="77914032"/>
    <w:rsid w:val="77A50EB5"/>
    <w:rsid w:val="78DE0F22"/>
    <w:rsid w:val="79CA2612"/>
    <w:rsid w:val="7A726B8A"/>
    <w:rsid w:val="7BB30D06"/>
    <w:rsid w:val="7C974269"/>
    <w:rsid w:val="7D155DBE"/>
    <w:rsid w:val="7FE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1427</Words>
  <Characters>1437</Characters>
  <Lines>13</Lines>
  <Paragraphs>3</Paragraphs>
  <TotalTime>1</TotalTime>
  <ScaleCrop>false</ScaleCrop>
  <LinksUpToDate>false</LinksUpToDate>
  <CharactersWithSpaces>1444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2021-07-16T06:30:00Z</dcterms:created>
  <dc:creator>gyb1</dc:creator>
  <cp:lastModifiedBy>SJCJ</cp:lastModifiedBy>
  <cp:lastPrinted>2024-10-12T00:49:00Z</cp:lastPrinted>
  <dcterms:modified xsi:type="dcterms:W3CDTF">2024-10-12T06:45:52Z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C8376C8334C049EBA79F5AF75057A885_13</vt:lpwstr>
  </property>
</Properties>
</file>